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F845" w14:textId="2D09979B" w:rsidR="003066F6" w:rsidRPr="003066F6" w:rsidRDefault="003066F6" w:rsidP="005F117D">
      <w:pPr>
        <w:rPr>
          <w:b/>
          <w:color w:val="000000"/>
          <w:szCs w:val="24"/>
        </w:rPr>
      </w:pPr>
    </w:p>
    <w:p w14:paraId="248F5340" w14:textId="77777777" w:rsidR="003066F6" w:rsidRPr="003066F6" w:rsidRDefault="003066F6" w:rsidP="003066F6">
      <w:pPr>
        <w:jc w:val="center"/>
        <w:rPr>
          <w:b/>
          <w:color w:val="000000"/>
          <w:szCs w:val="24"/>
        </w:rPr>
      </w:pPr>
      <w:r w:rsidRPr="003066F6">
        <w:rPr>
          <w:noProof/>
          <w:color w:val="000000"/>
          <w:szCs w:val="24"/>
          <w:lang w:eastAsia="lt-LT"/>
        </w:rPr>
        <w:drawing>
          <wp:inline distT="0" distB="0" distL="0" distR="0" wp14:anchorId="63D95CF7" wp14:editId="24D05782">
            <wp:extent cx="893445" cy="829945"/>
            <wp:effectExtent l="0" t="0" r="1905" b="8255"/>
            <wp:docPr id="3" name="Paveikslėlis 3" descr="herbas ju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 ju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831C" w14:textId="77777777" w:rsidR="003066F6" w:rsidRPr="003066F6" w:rsidRDefault="003066F6" w:rsidP="003066F6">
      <w:pPr>
        <w:keepNext/>
        <w:jc w:val="center"/>
        <w:outlineLvl w:val="0"/>
        <w:rPr>
          <w:b/>
          <w:bCs/>
          <w:color w:val="000000"/>
          <w:szCs w:val="24"/>
        </w:rPr>
      </w:pPr>
      <w:r w:rsidRPr="003066F6">
        <w:rPr>
          <w:b/>
          <w:bCs/>
          <w:color w:val="000000"/>
          <w:szCs w:val="24"/>
        </w:rPr>
        <w:t>DRUSKININKŲ „ATGIMIMO“ MOKYKLOS</w:t>
      </w:r>
    </w:p>
    <w:p w14:paraId="35A7A03D" w14:textId="77777777" w:rsidR="003066F6" w:rsidRPr="003066F6" w:rsidRDefault="003066F6" w:rsidP="003066F6">
      <w:pPr>
        <w:keepNext/>
        <w:jc w:val="center"/>
        <w:outlineLvl w:val="0"/>
        <w:rPr>
          <w:b/>
          <w:bCs/>
          <w:color w:val="000000"/>
          <w:szCs w:val="24"/>
        </w:rPr>
      </w:pPr>
      <w:r w:rsidRPr="003066F6">
        <w:rPr>
          <w:b/>
          <w:bCs/>
          <w:szCs w:val="24"/>
        </w:rPr>
        <w:t>DIREKTORIUS</w:t>
      </w:r>
    </w:p>
    <w:p w14:paraId="7ABB208B" w14:textId="77777777" w:rsidR="003066F6" w:rsidRPr="003066F6" w:rsidRDefault="003066F6" w:rsidP="003066F6">
      <w:pPr>
        <w:jc w:val="center"/>
        <w:rPr>
          <w:b/>
          <w:color w:val="000000"/>
          <w:szCs w:val="24"/>
        </w:rPr>
      </w:pPr>
    </w:p>
    <w:p w14:paraId="77DC7346" w14:textId="77777777" w:rsidR="003066F6" w:rsidRPr="003066F6" w:rsidRDefault="003066F6" w:rsidP="003066F6">
      <w:pPr>
        <w:jc w:val="center"/>
        <w:rPr>
          <w:b/>
          <w:color w:val="000000"/>
          <w:szCs w:val="24"/>
        </w:rPr>
      </w:pPr>
    </w:p>
    <w:p w14:paraId="5F3F2B28" w14:textId="77777777" w:rsidR="003066F6" w:rsidRPr="003066F6" w:rsidRDefault="003066F6" w:rsidP="003066F6">
      <w:pPr>
        <w:keepNext/>
        <w:jc w:val="center"/>
        <w:outlineLvl w:val="0"/>
        <w:rPr>
          <w:b/>
          <w:bCs/>
          <w:szCs w:val="24"/>
        </w:rPr>
      </w:pPr>
      <w:r w:rsidRPr="003066F6">
        <w:rPr>
          <w:b/>
          <w:bCs/>
          <w:szCs w:val="24"/>
        </w:rPr>
        <w:t>ĮSAKYMAS</w:t>
      </w:r>
    </w:p>
    <w:p w14:paraId="15677892" w14:textId="77777777" w:rsidR="003066F6" w:rsidRPr="003066F6" w:rsidRDefault="003066F6" w:rsidP="003066F6">
      <w:pPr>
        <w:spacing w:after="200" w:line="276" w:lineRule="auto"/>
        <w:jc w:val="center"/>
        <w:rPr>
          <w:rFonts w:eastAsia="Calibri"/>
          <w:color w:val="000000"/>
          <w:szCs w:val="24"/>
        </w:rPr>
      </w:pPr>
      <w:bookmarkStart w:id="0" w:name="_GoBack"/>
      <w:r w:rsidRPr="003066F6">
        <w:rPr>
          <w:b/>
          <w:bCs/>
          <w:szCs w:val="24"/>
        </w:rPr>
        <w:t xml:space="preserve">DĖL DRUSKININKŲ „ATGIMIMO“ MOKYKLOS </w:t>
      </w:r>
      <w:r w:rsidRPr="003066F6">
        <w:rPr>
          <w:b/>
          <w:bCs/>
          <w:color w:val="000000"/>
          <w:szCs w:val="24"/>
        </w:rPr>
        <w:t>DIREKTORIAUS 2021 M. RUGPJŪČIO 30 D. ĮSAKYMO NR. V2-64 „DĖL DRUSKININKŲ „ATGIMIMO“ MOKYKLOS 2021-2022 M. M. UGDYMO PLANO TVIRTINIMO“ PAKEITIMO</w:t>
      </w:r>
    </w:p>
    <w:bookmarkEnd w:id="0"/>
    <w:p w14:paraId="3D89471D" w14:textId="77777777" w:rsidR="003066F6" w:rsidRPr="003066F6" w:rsidRDefault="003066F6" w:rsidP="003066F6">
      <w:pPr>
        <w:jc w:val="center"/>
        <w:rPr>
          <w:szCs w:val="24"/>
        </w:rPr>
      </w:pPr>
    </w:p>
    <w:p w14:paraId="567A07B7" w14:textId="77777777" w:rsidR="003066F6" w:rsidRPr="003066F6" w:rsidRDefault="003066F6" w:rsidP="003066F6">
      <w:pPr>
        <w:jc w:val="center"/>
        <w:rPr>
          <w:szCs w:val="24"/>
        </w:rPr>
      </w:pPr>
      <w:r w:rsidRPr="003066F6">
        <w:rPr>
          <w:szCs w:val="24"/>
        </w:rPr>
        <w:t xml:space="preserve">2021 m. gruodžio       d. Nr. V2- </w:t>
      </w:r>
    </w:p>
    <w:p w14:paraId="2286CBB4" w14:textId="77777777" w:rsidR="003066F6" w:rsidRPr="003066F6" w:rsidRDefault="003066F6" w:rsidP="003066F6">
      <w:pPr>
        <w:jc w:val="center"/>
        <w:rPr>
          <w:szCs w:val="24"/>
        </w:rPr>
      </w:pPr>
      <w:r w:rsidRPr="003066F6">
        <w:rPr>
          <w:szCs w:val="24"/>
        </w:rPr>
        <w:t>Druskininkai</w:t>
      </w:r>
    </w:p>
    <w:p w14:paraId="2841722A" w14:textId="77777777" w:rsidR="003066F6" w:rsidRPr="003066F6" w:rsidRDefault="003066F6" w:rsidP="003066F6">
      <w:pPr>
        <w:jc w:val="center"/>
        <w:rPr>
          <w:szCs w:val="24"/>
        </w:rPr>
      </w:pPr>
    </w:p>
    <w:p w14:paraId="71C56A74" w14:textId="77777777" w:rsidR="003066F6" w:rsidRPr="003066F6" w:rsidRDefault="003066F6" w:rsidP="003066F6">
      <w:pPr>
        <w:jc w:val="center"/>
        <w:rPr>
          <w:szCs w:val="24"/>
        </w:rPr>
      </w:pPr>
    </w:p>
    <w:p w14:paraId="3D91E2FF" w14:textId="469E6BD9" w:rsidR="003066F6" w:rsidRPr="003066F6" w:rsidRDefault="003066F6" w:rsidP="003066F6">
      <w:pPr>
        <w:autoSpaceDE w:val="0"/>
        <w:autoSpaceDN w:val="0"/>
        <w:adjustRightInd w:val="0"/>
        <w:ind w:firstLine="1296"/>
        <w:jc w:val="both"/>
        <w:rPr>
          <w:bCs/>
          <w:color w:val="000000"/>
          <w:szCs w:val="24"/>
        </w:rPr>
      </w:pPr>
      <w:r w:rsidRPr="003066F6">
        <w:rPr>
          <w:color w:val="000000"/>
          <w:szCs w:val="24"/>
        </w:rPr>
        <w:t xml:space="preserve">Vadovaudamasi </w:t>
      </w:r>
      <w:r w:rsidRPr="003066F6">
        <w:t>2021-2022 ir 2022-2023 mokslo metų pradinio, pagrindinio ir vidurinio ugdymo programų bendraisiais ugdymo planais, patvirtintais Lietuvos Respublikos švietimo, mokslo ir sporto ministro 2021 m. gegužės 25 d. įsakymu Nr. V-876 „Dėl 2021-2022 ir 2022-2023 mokslo metų pradinio pagrindinio ir vidurinio ugdymo programų bendrojo ugdymo planų patvirtinimo“</w:t>
      </w:r>
      <w:r w:rsidR="005F117D">
        <w:t>,</w:t>
      </w:r>
      <w:r w:rsidRPr="003066F6">
        <w:rPr>
          <w:szCs w:val="24"/>
        </w:rPr>
        <w:t xml:space="preserve"> </w:t>
      </w:r>
      <w:r w:rsidR="005F117D">
        <w:rPr>
          <w:szCs w:val="24"/>
        </w:rPr>
        <w:t xml:space="preserve">2021 m. gruodžio 16 d. Druskininkų savivaldybės administracijos raštu Nr. S12-3995 „Dėl Druskininkų „Atgimimo“ mokyklos 2021-2022 mokslo metų ugdymo plano“, </w:t>
      </w:r>
      <w:r w:rsidRPr="003066F6">
        <w:rPr>
          <w:color w:val="000000"/>
          <w:szCs w:val="24"/>
        </w:rPr>
        <w:t>2</w:t>
      </w:r>
      <w:r w:rsidRPr="003066F6">
        <w:rPr>
          <w:bCs/>
          <w:color w:val="000000"/>
          <w:szCs w:val="24"/>
        </w:rPr>
        <w:t>017 m. vasario 1 d. Druskininkų savivaldybės mero potvarkiu Nr. M3-10 ,,Dėl Druskininkų savivaldybės švietimo įstaigų direktorių pareigybių aprašymų“ patvirtinto direktoriaus pareigybės aprašymo 6.16 punktu</w:t>
      </w:r>
      <w:r w:rsidRPr="003066F6">
        <w:rPr>
          <w:color w:val="000000"/>
          <w:szCs w:val="24"/>
        </w:rPr>
        <w:t>:</w:t>
      </w:r>
    </w:p>
    <w:p w14:paraId="20BE180C" w14:textId="73D928D1" w:rsidR="003066F6" w:rsidRPr="003066F6" w:rsidRDefault="003066F6" w:rsidP="003066F6">
      <w:pPr>
        <w:tabs>
          <w:tab w:val="left" w:pos="0"/>
        </w:tabs>
        <w:autoSpaceDE w:val="0"/>
        <w:autoSpaceDN w:val="0"/>
        <w:adjustRightInd w:val="0"/>
        <w:ind w:firstLine="1276"/>
        <w:jc w:val="both"/>
        <w:rPr>
          <w:rFonts w:eastAsia="Calibri"/>
          <w:color w:val="000000"/>
          <w:szCs w:val="24"/>
          <w:shd w:val="clear" w:color="auto" w:fill="FFFFFF"/>
        </w:rPr>
      </w:pPr>
      <w:r w:rsidRPr="003066F6">
        <w:rPr>
          <w:bCs/>
          <w:color w:val="000000"/>
          <w:szCs w:val="24"/>
        </w:rPr>
        <w:t xml:space="preserve">1. P a k e i č i u </w:t>
      </w:r>
      <w:r w:rsidRPr="003066F6">
        <w:rPr>
          <w:rFonts w:eastAsia="Calibri"/>
          <w:color w:val="000000"/>
          <w:szCs w:val="24"/>
          <w:shd w:val="clear" w:color="auto" w:fill="FFFFFF"/>
        </w:rPr>
        <w:t>Druskininkų „Atgimimo“ mokyklos  2021</w:t>
      </w:r>
      <w:r w:rsidR="005F117D">
        <w:rPr>
          <w:rFonts w:eastAsia="Calibri"/>
          <w:color w:val="000000"/>
          <w:szCs w:val="24"/>
          <w:shd w:val="clear" w:color="auto" w:fill="FFFFFF"/>
        </w:rPr>
        <w:t>-2022 mokslo  metų ugdymo plano</w:t>
      </w:r>
      <w:r w:rsidRPr="003066F6">
        <w:rPr>
          <w:rFonts w:eastAsia="Calibri"/>
          <w:color w:val="000000"/>
          <w:szCs w:val="24"/>
          <w:shd w:val="clear" w:color="auto" w:fill="FFFFFF"/>
        </w:rPr>
        <w:t>,</w:t>
      </w:r>
      <w:r w:rsidR="005F117D"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3066F6">
        <w:rPr>
          <w:rFonts w:eastAsia="Calibri"/>
          <w:color w:val="000000"/>
          <w:szCs w:val="24"/>
          <w:shd w:val="clear" w:color="auto" w:fill="FFFFFF"/>
        </w:rPr>
        <w:t xml:space="preserve">patvirtinto Druskininkų  „Atgimimo“ mokyklos direktoriaus 2021 m.  rugpjūčio 30 d. įsakymu Nr. V2-64 „Dėl  Druskininkų „Atgimimo“ mokyklos 2021-2022 m. m. ugdymo plano tvirtinimo“ 14 </w:t>
      </w:r>
      <w:r w:rsidRPr="003066F6">
        <w:rPr>
          <w:rFonts w:eastAsia="Calibri"/>
          <w:szCs w:val="24"/>
          <w:shd w:val="clear" w:color="auto" w:fill="FFFFFF"/>
        </w:rPr>
        <w:t xml:space="preserve">punktą ir jį </w:t>
      </w:r>
      <w:r w:rsidRPr="003066F6">
        <w:rPr>
          <w:rFonts w:eastAsia="Calibri"/>
          <w:color w:val="000000"/>
          <w:szCs w:val="24"/>
          <w:shd w:val="clear" w:color="auto" w:fill="FFFFFF"/>
        </w:rPr>
        <w:t>išdėstau taip:</w:t>
      </w:r>
    </w:p>
    <w:p w14:paraId="37AD3BCF" w14:textId="77777777" w:rsidR="003066F6" w:rsidRPr="003066F6" w:rsidRDefault="003066F6" w:rsidP="003066F6">
      <w:pPr>
        <w:tabs>
          <w:tab w:val="left" w:pos="0"/>
        </w:tabs>
        <w:autoSpaceDE w:val="0"/>
        <w:autoSpaceDN w:val="0"/>
        <w:adjustRightInd w:val="0"/>
        <w:ind w:firstLine="1276"/>
        <w:jc w:val="both"/>
        <w:rPr>
          <w:rFonts w:eastAsia="Calibri"/>
          <w:color w:val="000000"/>
          <w:szCs w:val="24"/>
          <w:shd w:val="clear" w:color="auto" w:fill="FFFFFF"/>
        </w:rPr>
      </w:pPr>
      <w:r w:rsidRPr="003066F6">
        <w:rPr>
          <w:rFonts w:eastAsia="Calibri"/>
          <w:color w:val="000000"/>
          <w:szCs w:val="24"/>
          <w:shd w:val="clear" w:color="auto" w:fill="FFFFFF"/>
        </w:rPr>
        <w:t>„14. Ugdymo proceso metu skiriamos atostogos:</w:t>
      </w:r>
    </w:p>
    <w:tbl>
      <w:tblPr>
        <w:tblStyle w:val="Lentelstinklelis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66F6" w:rsidRPr="003066F6" w14:paraId="7C5D1D86" w14:textId="77777777" w:rsidTr="00B3443E">
        <w:trPr>
          <w:trHeight w:val="473"/>
        </w:trPr>
        <w:tc>
          <w:tcPr>
            <w:tcW w:w="4814" w:type="dxa"/>
          </w:tcPr>
          <w:p w14:paraId="0BDC3790" w14:textId="77777777" w:rsidR="003066F6" w:rsidRPr="005F117D" w:rsidRDefault="003066F6" w:rsidP="003066F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117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Žiemos (Kalėdų) atostogos</w:t>
            </w:r>
          </w:p>
        </w:tc>
        <w:tc>
          <w:tcPr>
            <w:tcW w:w="4814" w:type="dxa"/>
          </w:tcPr>
          <w:p w14:paraId="1A4C4E1B" w14:textId="77777777" w:rsidR="003066F6" w:rsidRPr="005F117D" w:rsidRDefault="003066F6" w:rsidP="003066F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117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2021 m. gruodžio 27 d. – 2022 m. sausio 4 d.</w:t>
            </w:r>
          </w:p>
        </w:tc>
      </w:tr>
      <w:tr w:rsidR="003066F6" w:rsidRPr="003066F6" w14:paraId="5E952454" w14:textId="77777777" w:rsidTr="00B3443E">
        <w:trPr>
          <w:trHeight w:val="551"/>
        </w:trPr>
        <w:tc>
          <w:tcPr>
            <w:tcW w:w="4814" w:type="dxa"/>
          </w:tcPr>
          <w:p w14:paraId="1B4294F8" w14:textId="77777777" w:rsidR="003066F6" w:rsidRPr="005F117D" w:rsidRDefault="003066F6" w:rsidP="003066F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117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Žiemos atostogos </w:t>
            </w:r>
          </w:p>
        </w:tc>
        <w:tc>
          <w:tcPr>
            <w:tcW w:w="4814" w:type="dxa"/>
          </w:tcPr>
          <w:p w14:paraId="6459A829" w14:textId="77777777" w:rsidR="003066F6" w:rsidRPr="005F117D" w:rsidRDefault="003066F6" w:rsidP="003066F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117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2022 m. vasario 16 d. – 2022 m. vasario 18 d.</w:t>
            </w:r>
          </w:p>
        </w:tc>
      </w:tr>
    </w:tbl>
    <w:p w14:paraId="1A9F98E3" w14:textId="77777777" w:rsidR="003066F6" w:rsidRPr="003066F6" w:rsidRDefault="003066F6" w:rsidP="003066F6">
      <w:pPr>
        <w:tabs>
          <w:tab w:val="left" w:pos="0"/>
        </w:tabs>
        <w:autoSpaceDE w:val="0"/>
        <w:autoSpaceDN w:val="0"/>
        <w:adjustRightInd w:val="0"/>
        <w:ind w:firstLine="1276"/>
        <w:jc w:val="both"/>
        <w:rPr>
          <w:bCs/>
          <w:color w:val="000000"/>
          <w:szCs w:val="24"/>
        </w:rPr>
      </w:pPr>
      <w:r w:rsidRPr="003066F6">
        <w:rPr>
          <w:bCs/>
          <w:color w:val="000000"/>
          <w:szCs w:val="24"/>
        </w:rPr>
        <w:t>„</w:t>
      </w:r>
    </w:p>
    <w:p w14:paraId="77B9054B" w14:textId="77777777" w:rsidR="003066F6" w:rsidRPr="003066F6" w:rsidRDefault="003066F6" w:rsidP="003066F6">
      <w:pPr>
        <w:ind w:firstLine="1276"/>
        <w:jc w:val="both"/>
        <w:rPr>
          <w:szCs w:val="24"/>
        </w:rPr>
      </w:pPr>
      <w:r w:rsidRPr="003066F6">
        <w:rPr>
          <w:szCs w:val="24"/>
        </w:rPr>
        <w:t xml:space="preserve">3. P a v e d u įsakymo vykdymo kontrolę, Loretai </w:t>
      </w:r>
      <w:proofErr w:type="spellStart"/>
      <w:r w:rsidRPr="003066F6">
        <w:rPr>
          <w:szCs w:val="24"/>
        </w:rPr>
        <w:t>Šilanskienei</w:t>
      </w:r>
      <w:proofErr w:type="spellEnd"/>
      <w:r w:rsidRPr="003066F6">
        <w:rPr>
          <w:szCs w:val="24"/>
        </w:rPr>
        <w:t>, Virginijai Žėkaitei, direktoriaus pavaduotojoms ugdymui.</w:t>
      </w:r>
    </w:p>
    <w:p w14:paraId="100CFD5E" w14:textId="77777777" w:rsidR="003066F6" w:rsidRPr="003066F6" w:rsidRDefault="003066F6" w:rsidP="003066F6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14:paraId="5D60C102" w14:textId="77777777" w:rsidR="003066F6" w:rsidRPr="003066F6" w:rsidRDefault="003066F6" w:rsidP="003066F6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14:paraId="304123DA" w14:textId="59385A77" w:rsidR="00EB0ACA" w:rsidRDefault="003066F6" w:rsidP="00CA4248">
      <w:r w:rsidRPr="003066F6">
        <w:t>Direktorė</w:t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</w:r>
      <w:r w:rsidR="005F117D">
        <w:tab/>
        <w:t>Aušra Keturkienė</w:t>
      </w:r>
    </w:p>
    <w:p w14:paraId="61F37479" w14:textId="53C83FB7" w:rsidR="005F117D" w:rsidRDefault="005F117D" w:rsidP="00CA4248"/>
    <w:p w14:paraId="44412FB0" w14:textId="13CF5579" w:rsidR="005F117D" w:rsidRDefault="005F117D" w:rsidP="00CA4248"/>
    <w:p w14:paraId="140EB0F7" w14:textId="12A7BB71" w:rsidR="005F117D" w:rsidRDefault="005F117D" w:rsidP="00CA4248"/>
    <w:p w14:paraId="47CE8B02" w14:textId="59B7A4F7" w:rsidR="005F117D" w:rsidRDefault="005F117D" w:rsidP="00CA4248"/>
    <w:p w14:paraId="75407E61" w14:textId="01ABBB43" w:rsidR="005F117D" w:rsidRDefault="005F117D" w:rsidP="00CA4248">
      <w:r>
        <w:t xml:space="preserve">Parengė </w:t>
      </w:r>
    </w:p>
    <w:p w14:paraId="343BAF84" w14:textId="1929F3ED" w:rsidR="005F117D" w:rsidRPr="003066F6" w:rsidRDefault="005F117D" w:rsidP="00CA4248">
      <w:r>
        <w:t>Alvita Žmuidinavičienė</w:t>
      </w:r>
    </w:p>
    <w:sectPr w:rsidR="005F117D" w:rsidRPr="003066F6" w:rsidSect="00BD32A7">
      <w:footerReference w:type="default" r:id="rId8"/>
      <w:pgSz w:w="11906" w:h="16838" w:code="9"/>
      <w:pgMar w:top="1134" w:right="566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E4E1" w14:textId="77777777" w:rsidR="00F42E94" w:rsidRDefault="00F42E94">
      <w:r>
        <w:separator/>
      </w:r>
    </w:p>
  </w:endnote>
  <w:endnote w:type="continuationSeparator" w:id="0">
    <w:p w14:paraId="6B832787" w14:textId="77777777" w:rsidR="00F42E94" w:rsidRDefault="00F4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68F0" w14:textId="77777777" w:rsidR="00670471" w:rsidRDefault="00670471" w:rsidP="00BB3E4F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222A" w14:textId="77777777" w:rsidR="00F42E94" w:rsidRDefault="00F42E94">
      <w:r>
        <w:separator/>
      </w:r>
    </w:p>
  </w:footnote>
  <w:footnote w:type="continuationSeparator" w:id="0">
    <w:p w14:paraId="3EAEC44F" w14:textId="77777777" w:rsidR="00F42E94" w:rsidRDefault="00F4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3B3D"/>
    <w:multiLevelType w:val="multilevel"/>
    <w:tmpl w:val="0427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79"/>
    <w:rsid w:val="00000AFF"/>
    <w:rsid w:val="000020BE"/>
    <w:rsid w:val="00041F39"/>
    <w:rsid w:val="000525DE"/>
    <w:rsid w:val="00071F3E"/>
    <w:rsid w:val="000809F1"/>
    <w:rsid w:val="00095FFA"/>
    <w:rsid w:val="000B5282"/>
    <w:rsid w:val="000F1432"/>
    <w:rsid w:val="00101512"/>
    <w:rsid w:val="00116D53"/>
    <w:rsid w:val="00124A57"/>
    <w:rsid w:val="001366F8"/>
    <w:rsid w:val="001549EA"/>
    <w:rsid w:val="0016769C"/>
    <w:rsid w:val="00173A92"/>
    <w:rsid w:val="0018388B"/>
    <w:rsid w:val="001847A1"/>
    <w:rsid w:val="001979B2"/>
    <w:rsid w:val="001C623D"/>
    <w:rsid w:val="001D7489"/>
    <w:rsid w:val="001F0AE4"/>
    <w:rsid w:val="001F520A"/>
    <w:rsid w:val="001F6124"/>
    <w:rsid w:val="00212F43"/>
    <w:rsid w:val="00223417"/>
    <w:rsid w:val="00233991"/>
    <w:rsid w:val="0026013C"/>
    <w:rsid w:val="002D5539"/>
    <w:rsid w:val="002E014A"/>
    <w:rsid w:val="002F06BD"/>
    <w:rsid w:val="002F64EC"/>
    <w:rsid w:val="00302CD5"/>
    <w:rsid w:val="003066F6"/>
    <w:rsid w:val="00312106"/>
    <w:rsid w:val="0035257C"/>
    <w:rsid w:val="00387F22"/>
    <w:rsid w:val="00391864"/>
    <w:rsid w:val="00396D74"/>
    <w:rsid w:val="003C2166"/>
    <w:rsid w:val="003D0F33"/>
    <w:rsid w:val="003D252D"/>
    <w:rsid w:val="003D2DE7"/>
    <w:rsid w:val="003F40FA"/>
    <w:rsid w:val="004263DC"/>
    <w:rsid w:val="00430B38"/>
    <w:rsid w:val="00465AD6"/>
    <w:rsid w:val="004665D4"/>
    <w:rsid w:val="004C762D"/>
    <w:rsid w:val="004D36A4"/>
    <w:rsid w:val="004D7440"/>
    <w:rsid w:val="004F6879"/>
    <w:rsid w:val="00513BF8"/>
    <w:rsid w:val="00515299"/>
    <w:rsid w:val="00532D80"/>
    <w:rsid w:val="00545B75"/>
    <w:rsid w:val="00553FAF"/>
    <w:rsid w:val="0056471F"/>
    <w:rsid w:val="005750A9"/>
    <w:rsid w:val="00594DE0"/>
    <w:rsid w:val="005B0E1F"/>
    <w:rsid w:val="005C2590"/>
    <w:rsid w:val="005D77C6"/>
    <w:rsid w:val="005F117D"/>
    <w:rsid w:val="00610BE2"/>
    <w:rsid w:val="00627715"/>
    <w:rsid w:val="00642B11"/>
    <w:rsid w:val="006520C4"/>
    <w:rsid w:val="00655CDD"/>
    <w:rsid w:val="00670471"/>
    <w:rsid w:val="00680AC1"/>
    <w:rsid w:val="006A5096"/>
    <w:rsid w:val="006B7935"/>
    <w:rsid w:val="006D6632"/>
    <w:rsid w:val="006F3369"/>
    <w:rsid w:val="007006FA"/>
    <w:rsid w:val="00714B3D"/>
    <w:rsid w:val="0071622F"/>
    <w:rsid w:val="00721D92"/>
    <w:rsid w:val="007273D3"/>
    <w:rsid w:val="00743F07"/>
    <w:rsid w:val="00750BC5"/>
    <w:rsid w:val="007824CF"/>
    <w:rsid w:val="007A0344"/>
    <w:rsid w:val="008112CA"/>
    <w:rsid w:val="00834C71"/>
    <w:rsid w:val="008367CC"/>
    <w:rsid w:val="00840630"/>
    <w:rsid w:val="008433FC"/>
    <w:rsid w:val="008476B7"/>
    <w:rsid w:val="00850A90"/>
    <w:rsid w:val="00853F7F"/>
    <w:rsid w:val="00857A39"/>
    <w:rsid w:val="00870763"/>
    <w:rsid w:val="008851C2"/>
    <w:rsid w:val="008C56AC"/>
    <w:rsid w:val="008C5702"/>
    <w:rsid w:val="008D5711"/>
    <w:rsid w:val="00901335"/>
    <w:rsid w:val="0090567E"/>
    <w:rsid w:val="00935AD6"/>
    <w:rsid w:val="009506D2"/>
    <w:rsid w:val="00952EFF"/>
    <w:rsid w:val="009B526A"/>
    <w:rsid w:val="00A103B1"/>
    <w:rsid w:val="00A111CB"/>
    <w:rsid w:val="00A31799"/>
    <w:rsid w:val="00A461AB"/>
    <w:rsid w:val="00A46289"/>
    <w:rsid w:val="00A7301F"/>
    <w:rsid w:val="00A9115F"/>
    <w:rsid w:val="00A95FE8"/>
    <w:rsid w:val="00AA7AB2"/>
    <w:rsid w:val="00AB2FBC"/>
    <w:rsid w:val="00AC4FA4"/>
    <w:rsid w:val="00AF0EB4"/>
    <w:rsid w:val="00AF6EFB"/>
    <w:rsid w:val="00B173D5"/>
    <w:rsid w:val="00B354CE"/>
    <w:rsid w:val="00B51013"/>
    <w:rsid w:val="00B74AC6"/>
    <w:rsid w:val="00B84A80"/>
    <w:rsid w:val="00BA47AF"/>
    <w:rsid w:val="00BB02FB"/>
    <w:rsid w:val="00BB3E4F"/>
    <w:rsid w:val="00BB7936"/>
    <w:rsid w:val="00BC2E45"/>
    <w:rsid w:val="00BC4367"/>
    <w:rsid w:val="00BC7E01"/>
    <w:rsid w:val="00BD202B"/>
    <w:rsid w:val="00BD2B23"/>
    <w:rsid w:val="00BD32A7"/>
    <w:rsid w:val="00BE2708"/>
    <w:rsid w:val="00C0197F"/>
    <w:rsid w:val="00C35E85"/>
    <w:rsid w:val="00C44204"/>
    <w:rsid w:val="00C741E7"/>
    <w:rsid w:val="00C87F2D"/>
    <w:rsid w:val="00CA4248"/>
    <w:rsid w:val="00CE50E9"/>
    <w:rsid w:val="00D073E6"/>
    <w:rsid w:val="00D2447E"/>
    <w:rsid w:val="00D27BD3"/>
    <w:rsid w:val="00D364F2"/>
    <w:rsid w:val="00D70988"/>
    <w:rsid w:val="00D71AB0"/>
    <w:rsid w:val="00D87D2C"/>
    <w:rsid w:val="00DC1493"/>
    <w:rsid w:val="00DD4220"/>
    <w:rsid w:val="00DE2017"/>
    <w:rsid w:val="00DE245E"/>
    <w:rsid w:val="00DF30B4"/>
    <w:rsid w:val="00E005D8"/>
    <w:rsid w:val="00E15E08"/>
    <w:rsid w:val="00E2393D"/>
    <w:rsid w:val="00E50B7C"/>
    <w:rsid w:val="00E63D5B"/>
    <w:rsid w:val="00E823B1"/>
    <w:rsid w:val="00E85851"/>
    <w:rsid w:val="00E8720F"/>
    <w:rsid w:val="00E90E05"/>
    <w:rsid w:val="00EB0ACA"/>
    <w:rsid w:val="00EC5A49"/>
    <w:rsid w:val="00EC7890"/>
    <w:rsid w:val="00F22D74"/>
    <w:rsid w:val="00F23CA7"/>
    <w:rsid w:val="00F24359"/>
    <w:rsid w:val="00F33EA5"/>
    <w:rsid w:val="00F4090B"/>
    <w:rsid w:val="00F42E94"/>
    <w:rsid w:val="00F85ACF"/>
    <w:rsid w:val="00FA36D6"/>
    <w:rsid w:val="00FC25CC"/>
    <w:rsid w:val="00FD4939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EC049"/>
  <w15:docId w15:val="{1B67F8B9-476C-423F-8603-5BE325C0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769C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6769C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16769C"/>
    <w:pPr>
      <w:keepNext/>
      <w:ind w:firstLine="1247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6769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16769C"/>
    <w:pPr>
      <w:tabs>
        <w:tab w:val="center" w:pos="4153"/>
        <w:tab w:val="right" w:pos="8306"/>
      </w:tabs>
    </w:pPr>
  </w:style>
  <w:style w:type="paragraph" w:customStyle="1" w:styleId="Style3">
    <w:name w:val="Style3"/>
    <w:basedOn w:val="prastasis"/>
    <w:rsid w:val="00F22D74"/>
    <w:pPr>
      <w:tabs>
        <w:tab w:val="num" w:pos="360"/>
      </w:tabs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433F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rsid w:val="00670471"/>
    <w:pPr>
      <w:ind w:firstLine="1276"/>
      <w:jc w:val="both"/>
    </w:pPr>
    <w:rPr>
      <w:color w:val="FF00FF"/>
    </w:rPr>
  </w:style>
  <w:style w:type="character" w:customStyle="1" w:styleId="PoratDiagrama">
    <w:name w:val="Poraštė Diagrama"/>
    <w:link w:val="Porat"/>
    <w:rsid w:val="005B0E1F"/>
    <w:rPr>
      <w:sz w:val="24"/>
      <w:lang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513BF8"/>
    <w:rPr>
      <w:color w:val="808080"/>
    </w:rPr>
  </w:style>
  <w:style w:type="character" w:styleId="Hipersaitas">
    <w:name w:val="Hyperlink"/>
    <w:basedOn w:val="Numatytasispastraiposriftas"/>
    <w:unhideWhenUsed/>
    <w:rsid w:val="00B173D5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173D5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F64EC"/>
    <w:rPr>
      <w:b/>
      <w:bCs/>
      <w:sz w:val="24"/>
      <w:lang w:eastAsia="en-US"/>
    </w:rPr>
  </w:style>
  <w:style w:type="paragraph" w:customStyle="1" w:styleId="msonormal0">
    <w:name w:val="msonormal"/>
    <w:basedOn w:val="prastasis"/>
    <w:uiPriority w:val="99"/>
    <w:rsid w:val="002F64EC"/>
    <w:pPr>
      <w:spacing w:before="100" w:beforeAutospacing="1" w:after="100" w:afterAutospacing="1"/>
    </w:pPr>
    <w:rPr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2F64EC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F64EC"/>
    <w:rPr>
      <w:sz w:val="24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64EC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2F64EC"/>
    <w:pPr>
      <w:ind w:left="720"/>
      <w:contextualSpacing/>
    </w:pPr>
  </w:style>
  <w:style w:type="paragraph" w:customStyle="1" w:styleId="Default">
    <w:name w:val="Default"/>
    <w:uiPriority w:val="99"/>
    <w:rsid w:val="002F64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Numatytasispastraiposriftas"/>
    <w:rsid w:val="002F64EC"/>
  </w:style>
  <w:style w:type="table" w:customStyle="1" w:styleId="Lentelstinklelis1">
    <w:name w:val="Lentelės tinklelis1"/>
    <w:basedOn w:val="prastojilentel"/>
    <w:next w:val="Lentelstinklelis"/>
    <w:uiPriority w:val="39"/>
    <w:rsid w:val="002F64EC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rsid w:val="002F64E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EB0A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uiPriority w:val="59"/>
    <w:rsid w:val="00306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tautev.LB\Desktop\DVS'ui\DVS'ui\Amea_formos%20-%20Copy\Administracijos%20rast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Administracijos rastas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Druskininku savivaldybe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Semenaite</dc:creator>
  <cp:lastModifiedBy>Alvita Žmuidinavičienė</cp:lastModifiedBy>
  <cp:revision>2</cp:revision>
  <cp:lastPrinted>2021-08-30T06:46:00Z</cp:lastPrinted>
  <dcterms:created xsi:type="dcterms:W3CDTF">2021-12-17T07:09:00Z</dcterms:created>
  <dcterms:modified xsi:type="dcterms:W3CDTF">2021-12-17T07:09:00Z</dcterms:modified>
</cp:coreProperties>
</file>